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C56A8B" w:rsidRDefault="0006495B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24</w:t>
      </w:r>
      <w:r w:rsidR="00BC280C" w:rsidRPr="00C56A8B">
        <w:rPr>
          <w:rFonts w:ascii="Times New Roman" w:hAnsi="Times New Roman" w:cs="Times New Roman"/>
          <w:b/>
          <w:sz w:val="24"/>
          <w:szCs w:val="24"/>
        </w:rPr>
        <w:t>.</w:t>
      </w:r>
      <w:r w:rsidR="001C7943" w:rsidRPr="00C56A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67CA2" w:rsidRPr="00C56A8B">
        <w:rPr>
          <w:rFonts w:ascii="Times New Roman" w:hAnsi="Times New Roman" w:cs="Times New Roman"/>
          <w:b/>
          <w:sz w:val="24"/>
          <w:szCs w:val="24"/>
        </w:rPr>
        <w:t>.</w:t>
      </w:r>
      <w:r w:rsidR="00664502" w:rsidRPr="00C56A8B">
        <w:rPr>
          <w:rFonts w:ascii="Times New Roman" w:hAnsi="Times New Roman" w:cs="Times New Roman"/>
          <w:b/>
          <w:sz w:val="24"/>
          <w:szCs w:val="24"/>
        </w:rPr>
        <w:t>2020</w:t>
      </w:r>
      <w:r w:rsidR="00AE61CE" w:rsidRPr="00C56A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6678C" w:rsidRPr="00C56A8B" w:rsidRDefault="0090671D" w:rsidP="0090671D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C56A8B">
        <w:rPr>
          <w:rFonts w:ascii="Times New Roman" w:hAnsi="Times New Roman" w:cs="Times New Roman"/>
          <w:b/>
          <w:sz w:val="28"/>
          <w:szCs w:val="24"/>
          <w:lang w:val="lv-LV"/>
        </w:rPr>
        <w:t>Daugavpils 28.bērnudar</w:t>
      </w:r>
      <w:r w:rsidR="006C62CC">
        <w:rPr>
          <w:rFonts w:ascii="Times New Roman" w:hAnsi="Times New Roman" w:cs="Times New Roman"/>
          <w:b/>
          <w:sz w:val="28"/>
          <w:szCs w:val="24"/>
          <w:lang w:val="lv-LV"/>
        </w:rPr>
        <w:t>z</w:t>
      </w:r>
      <w:r w:rsidRPr="00C56A8B">
        <w:rPr>
          <w:rFonts w:ascii="Times New Roman" w:hAnsi="Times New Roman" w:cs="Times New Roman"/>
          <w:b/>
          <w:sz w:val="28"/>
          <w:szCs w:val="24"/>
          <w:lang w:val="lv-LV"/>
        </w:rPr>
        <w:t xml:space="preserve">a ēka </w:t>
      </w:r>
      <w:r w:rsidR="0006495B" w:rsidRPr="00690F83">
        <w:rPr>
          <w:rFonts w:ascii="Times New Roman" w:hAnsi="Times New Roman" w:cs="Times New Roman"/>
          <w:b/>
          <w:sz w:val="28"/>
          <w:szCs w:val="24"/>
          <w:lang w:val="lv-LV"/>
        </w:rPr>
        <w:t>ir pieņemta ekspluatācijā</w:t>
      </w:r>
    </w:p>
    <w:p w:rsidR="005C5A8E" w:rsidRDefault="0006495B" w:rsidP="005C5A8E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3076575" cy="2306955"/>
            <wp:effectExtent l="0" t="0" r="9525" b="0"/>
            <wp:wrapTight wrapText="bothSides">
              <wp:wrapPolygon edited="0">
                <wp:start x="0" y="0"/>
                <wp:lineTo x="0" y="21404"/>
                <wp:lineTo x="21533" y="21404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10-WA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ABC">
        <w:rPr>
          <w:lang w:val="lv-LV"/>
        </w:rPr>
        <w:t>20</w:t>
      </w:r>
      <w:r>
        <w:rPr>
          <w:lang w:val="lv-LV"/>
        </w:rPr>
        <w:t>20.gada 24</w:t>
      </w:r>
      <w:r w:rsidRPr="00CB0ABC">
        <w:rPr>
          <w:lang w:val="lv-LV"/>
        </w:rPr>
        <w:t>.</w:t>
      </w:r>
      <w:r>
        <w:rPr>
          <w:lang w:val="lv-LV"/>
        </w:rPr>
        <w:t>jūlijā</w:t>
      </w:r>
      <w:r w:rsidRPr="00CB0ABC">
        <w:rPr>
          <w:lang w:val="lv-LV"/>
        </w:rPr>
        <w:t xml:space="preserve"> Būvniecības valsts kontroles birojs pieņēma ekspluatācijā Daugavpils 2</w:t>
      </w:r>
      <w:r>
        <w:rPr>
          <w:lang w:val="lv-LV"/>
        </w:rPr>
        <w:t>8</w:t>
      </w:r>
      <w:r w:rsidRPr="00CB0ABC">
        <w:rPr>
          <w:lang w:val="lv-LV"/>
        </w:rPr>
        <w:t>.</w:t>
      </w:r>
      <w:r>
        <w:rPr>
          <w:lang w:val="lv-LV"/>
        </w:rPr>
        <w:t>pirmsskolas izglītības iestādes</w:t>
      </w:r>
      <w:r w:rsidRPr="00CB0ABC">
        <w:rPr>
          <w:lang w:val="lv-LV"/>
        </w:rPr>
        <w:t xml:space="preserve"> ēku </w:t>
      </w:r>
      <w:r>
        <w:rPr>
          <w:lang w:val="lv-LV"/>
        </w:rPr>
        <w:t>Liepājas ielā 37</w:t>
      </w:r>
      <w:r w:rsidRPr="00CB0ABC">
        <w:rPr>
          <w:lang w:val="lv-LV"/>
        </w:rPr>
        <w:t xml:space="preserve">, Daugavpilī. </w:t>
      </w:r>
    </w:p>
    <w:p w:rsidR="005C5A8E" w:rsidRDefault="0006495B" w:rsidP="005C5A8E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CB0ABC">
        <w:rPr>
          <w:lang w:val="lv-LV"/>
        </w:rPr>
        <w:t>Būvdarbi objektā veikti Eiropas Savienības fonda</w:t>
      </w:r>
      <w:r>
        <w:rPr>
          <w:lang w:val="lv-LV"/>
        </w:rPr>
        <w:t xml:space="preserve"> </w:t>
      </w:r>
      <w:r w:rsidRPr="005F66B1">
        <w:rPr>
          <w:lang w:val="lv-LV"/>
        </w:rPr>
        <w:t xml:space="preserve">projekta “Energoefektivitātes paaugstināšana Daugavpils pilsētas pirmsskolas izglītības iestādē Nr.28 - Liepājas ielā 37, Daugavpilī”, </w:t>
      </w:r>
      <w:proofErr w:type="spellStart"/>
      <w:r w:rsidRPr="005F66B1">
        <w:rPr>
          <w:lang w:val="lv-LV"/>
        </w:rPr>
        <w:t>Nr</w:t>
      </w:r>
      <w:proofErr w:type="spellEnd"/>
      <w:r w:rsidRPr="005F66B1">
        <w:rPr>
          <w:lang w:val="lv-LV"/>
        </w:rPr>
        <w:t xml:space="preserve">. 4.2.2.0/18/I/063 </w:t>
      </w:r>
      <w:r w:rsidRPr="005F66B1">
        <w:rPr>
          <w:bCs/>
          <w:lang w:val="lv-LV"/>
        </w:rPr>
        <w:t>ietvaros.</w:t>
      </w:r>
      <w:r>
        <w:rPr>
          <w:bCs/>
          <w:lang w:val="lv-LV"/>
        </w:rPr>
        <w:t xml:space="preserve"> </w:t>
      </w:r>
      <w:r w:rsidRPr="00CB0ABC">
        <w:rPr>
          <w:lang w:val="lv-LV"/>
        </w:rPr>
        <w:t xml:space="preserve">Ģenerālais būvuzņēmējs </w:t>
      </w:r>
      <w:r w:rsidRPr="00A6678C">
        <w:rPr>
          <w:lang w:val="lv-LV"/>
        </w:rPr>
        <w:t>SIA „</w:t>
      </w:r>
      <w:r>
        <w:rPr>
          <w:lang w:val="lv-LV"/>
        </w:rPr>
        <w:t>LAGRON</w:t>
      </w:r>
      <w:r w:rsidRPr="00A6678C">
        <w:rPr>
          <w:lang w:val="lv-LV"/>
        </w:rPr>
        <w:t>” ir izpildījis visus būvdarbus, saskaņā ar grafiku.</w:t>
      </w:r>
      <w:r>
        <w:rPr>
          <w:lang w:val="lv-LV"/>
        </w:rPr>
        <w:t xml:space="preserve"> </w:t>
      </w:r>
      <w:r w:rsidR="005C5A8E" w:rsidRPr="005F66B1">
        <w:rPr>
          <w:lang w:val="lv-LV"/>
        </w:rPr>
        <w:t>Būvuzraudzību objektā veic</w:t>
      </w:r>
      <w:r w:rsidR="005C5A8E">
        <w:rPr>
          <w:lang w:val="lv-LV"/>
        </w:rPr>
        <w:t xml:space="preserve">a SIA „INRI”, </w:t>
      </w:r>
      <w:r w:rsidR="005C5A8E" w:rsidRPr="005F66B1">
        <w:rPr>
          <w:lang w:val="lv-LV"/>
        </w:rPr>
        <w:t>autoruzraudzību SIA „</w:t>
      </w:r>
      <w:proofErr w:type="spellStart"/>
      <w:r w:rsidR="005C5A8E" w:rsidRPr="005F66B1">
        <w:rPr>
          <w:lang w:val="lv-LV"/>
        </w:rPr>
        <w:t>Moduls</w:t>
      </w:r>
      <w:proofErr w:type="spellEnd"/>
      <w:r w:rsidR="005C5A8E" w:rsidRPr="005F66B1">
        <w:rPr>
          <w:lang w:val="lv-LV"/>
        </w:rPr>
        <w:t xml:space="preserve"> </w:t>
      </w:r>
      <w:proofErr w:type="spellStart"/>
      <w:r w:rsidR="005C5A8E" w:rsidRPr="005F66B1">
        <w:rPr>
          <w:lang w:val="lv-LV"/>
        </w:rPr>
        <w:t>Engineering</w:t>
      </w:r>
      <w:proofErr w:type="spellEnd"/>
      <w:r w:rsidR="005C5A8E" w:rsidRPr="005F66B1">
        <w:rPr>
          <w:lang w:val="lv-LV"/>
        </w:rPr>
        <w:t>”.</w:t>
      </w:r>
      <w:r w:rsidR="005C5A8E">
        <w:rPr>
          <w:lang w:val="lv-LV"/>
        </w:rPr>
        <w:t xml:space="preserve"> </w:t>
      </w:r>
    </w:p>
    <w:p w:rsidR="0006495B" w:rsidRPr="00CB0ABC" w:rsidRDefault="0006495B" w:rsidP="005C5A8E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CB0ABC">
        <w:rPr>
          <w:lang w:val="lv-LV"/>
        </w:rPr>
        <w:t xml:space="preserve">Daugavpils </w:t>
      </w:r>
      <w:r w:rsidR="005C5A8E">
        <w:rPr>
          <w:lang w:val="lv-LV"/>
        </w:rPr>
        <w:t>28.bērnudarza</w:t>
      </w:r>
      <w:r w:rsidRPr="00CB0ABC">
        <w:rPr>
          <w:lang w:val="lv-LV"/>
        </w:rPr>
        <w:t xml:space="preserve"> ēkai </w:t>
      </w:r>
      <w:r w:rsidR="005C5A8E">
        <w:rPr>
          <w:lang w:val="lv-LV"/>
        </w:rPr>
        <w:t>ir</w:t>
      </w:r>
      <w:r w:rsidRPr="00CB0ABC">
        <w:rPr>
          <w:lang w:val="lv-LV"/>
        </w:rPr>
        <w:t xml:space="preserve"> nosiltināta fasāde, nosiltināts un nomainīts jumta segums, veikti i</w:t>
      </w:r>
      <w:r w:rsidR="005C5A8E">
        <w:rPr>
          <w:lang w:val="lv-LV"/>
        </w:rPr>
        <w:t xml:space="preserve">ekštelpu remontdarbi, uzstādīta </w:t>
      </w:r>
      <w:r w:rsidRPr="00CB0ABC">
        <w:rPr>
          <w:lang w:val="lv-LV"/>
        </w:rPr>
        <w:t>ventilācija ar rekuperāciju, atjaunota apkures sistēma un uzstādīts LED apgaismojums.</w:t>
      </w:r>
    </w:p>
    <w:p w:rsidR="005C5A8E" w:rsidRDefault="005C5A8E" w:rsidP="005C5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C5A8E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5C5A8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</w:t>
      </w:r>
      <w:r w:rsidRPr="005C5A8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5C5A8E">
        <w:rPr>
          <w:rFonts w:ascii="Times New Roman" w:hAnsi="Times New Roman" w:cs="Times New Roman"/>
          <w:bCs/>
          <w:sz w:val="24"/>
          <w:szCs w:val="24"/>
          <w:lang w:val="lv-LV"/>
        </w:rPr>
        <w:t>s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ekmēt Daugavpils pilsētas 28.pirmsskolas izglītības iestādes ēkas </w:t>
      </w:r>
      <w:r w:rsidRPr="005C5A8E">
        <w:rPr>
          <w:rFonts w:ascii="Times New Roman" w:hAnsi="Times New Roman" w:cs="Times New Roman"/>
          <w:spacing w:val="-1"/>
          <w:sz w:val="24"/>
          <w:szCs w:val="24"/>
          <w:lang w:val="lv-LV"/>
        </w:rPr>
        <w:t xml:space="preserve">Liepājas ielā 37 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energoefektivitātes paaugstināšanu, samazinot primārās enerģijas patēriņu.</w:t>
      </w:r>
    </w:p>
    <w:p w:rsidR="005C5A8E" w:rsidRPr="00CB0ABC" w:rsidRDefault="005C5A8E" w:rsidP="005C5A8E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CB0ABC">
        <w:rPr>
          <w:rStyle w:val="Strong"/>
          <w:lang w:val="lv-LV"/>
        </w:rPr>
        <w:t xml:space="preserve">Projekta realizācijas rezultātā </w:t>
      </w:r>
      <w:r w:rsidRPr="00CB0ABC">
        <w:rPr>
          <w:lang w:val="lv-LV"/>
        </w:rPr>
        <w:t>tiks samazināts primārās enerģijas patēriņš, sekmējot ilgtermiņā energoefektivitātes paaugstināšanu un pašvaldības izdevumu samazināšanos par siltumapgādi, tiks sasniegtas energoefektivitātes prasības atbilstoši Latvijas būvnormatīvā LBN 002-015 “Ēku norobežojošo konstrukciju siltumtehnika”, kā arī objekts tiks pielāgots personām ar īpašām vajadzībām, tādējādi nodrošinot vides pieejamību.</w:t>
      </w:r>
    </w:p>
    <w:p w:rsidR="005C5A8E" w:rsidRPr="005C5A8E" w:rsidRDefault="005C5A8E" w:rsidP="005C5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C5A8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kopējās izmaksas: </w:t>
      </w:r>
      <w:r w:rsidRPr="005C5A8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1 023</w:t>
      </w:r>
      <w:r w:rsidR="003E31F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408.64</w:t>
      </w:r>
      <w:r w:rsidRPr="005C5A8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EUR</w:t>
      </w:r>
    </w:p>
    <w:p w:rsidR="005C5A8E" w:rsidRPr="005C5A8E" w:rsidRDefault="005C5A8E" w:rsidP="005C5A8E">
      <w:pPr>
        <w:spacing w:before="15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no tām: attiecināmās: </w:t>
      </w:r>
      <w:r w:rsidRPr="005C5A8E">
        <w:rPr>
          <w:rFonts w:ascii="Times New Roman" w:hAnsi="Times New Roman" w:cs="Times New Roman"/>
          <w:b/>
          <w:sz w:val="24"/>
          <w:szCs w:val="24"/>
          <w:lang w:val="lv-LV"/>
        </w:rPr>
        <w:t>478 954.66</w:t>
      </w:r>
      <w:r w:rsidRPr="005C5A8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C5A8E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, kur  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1.21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%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 - EUR 388 959.51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ir ERAF 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>finansējums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5.64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%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 - EUR </w:t>
      </w:r>
      <w:r w:rsidRPr="005C5A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26 998.67 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ir  Valsts budžeta dotācija, 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13.15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>%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 - EUR </w:t>
      </w:r>
      <w:r w:rsidRPr="005C5A8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62 996.48</w:t>
      </w:r>
      <w:r w:rsidRPr="005C5A8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3E31F4">
        <w:rPr>
          <w:rFonts w:ascii="Times New Roman" w:hAnsi="Times New Roman" w:cs="Times New Roman"/>
          <w:sz w:val="24"/>
          <w:szCs w:val="24"/>
          <w:lang w:val="lv-LV"/>
        </w:rPr>
        <w:t xml:space="preserve">ir pašvaldības 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finansējums. Neattiecināmās: </w:t>
      </w:r>
      <w:r w:rsidRPr="005C5A8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544</w:t>
      </w:r>
      <w:r w:rsidR="003E31F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453.98</w:t>
      </w:r>
      <w:bookmarkStart w:id="0" w:name="_GoBack"/>
      <w:bookmarkEnd w:id="0"/>
      <w:r w:rsidRPr="005C5A8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5C5A8E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Pr="005C5A8E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2F475D" w:rsidRPr="005F66B1" w:rsidRDefault="002F475D" w:rsidP="002F475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3E31F4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E61CE" w:rsidRPr="003E31F4" w:rsidRDefault="002F4C37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FB9018" wp14:editId="35D399B9">
            <wp:simplePos x="0" y="0"/>
            <wp:positionH relativeFrom="margin">
              <wp:posOffset>725170</wp:posOffset>
            </wp:positionH>
            <wp:positionV relativeFrom="paragraph">
              <wp:posOffset>442595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Attīstības departamenta Projektu nodaļas vecākā eksperte projekta jautājumos Helēna </w:t>
      </w:r>
      <w:proofErr w:type="spellStart"/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>Trošimova</w:t>
      </w:r>
      <w:proofErr w:type="spellEnd"/>
    </w:p>
    <w:sectPr w:rsidR="00AE61CE" w:rsidRPr="003E3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938E9"/>
    <w:multiLevelType w:val="hybridMultilevel"/>
    <w:tmpl w:val="208E6EB2"/>
    <w:lvl w:ilvl="0" w:tplc="815299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50359"/>
    <w:multiLevelType w:val="hybridMultilevel"/>
    <w:tmpl w:val="18E45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6495B"/>
    <w:rsid w:val="00067CA2"/>
    <w:rsid w:val="00073B19"/>
    <w:rsid w:val="00077857"/>
    <w:rsid w:val="00091EF4"/>
    <w:rsid w:val="00101944"/>
    <w:rsid w:val="001279B2"/>
    <w:rsid w:val="0016262C"/>
    <w:rsid w:val="0017752D"/>
    <w:rsid w:val="001A370D"/>
    <w:rsid w:val="001A4C8F"/>
    <w:rsid w:val="001C7943"/>
    <w:rsid w:val="001D4B62"/>
    <w:rsid w:val="001E15ED"/>
    <w:rsid w:val="001F2623"/>
    <w:rsid w:val="00217194"/>
    <w:rsid w:val="00220941"/>
    <w:rsid w:val="0023694D"/>
    <w:rsid w:val="00236B30"/>
    <w:rsid w:val="002832EF"/>
    <w:rsid w:val="002856A5"/>
    <w:rsid w:val="002F475D"/>
    <w:rsid w:val="002F4C37"/>
    <w:rsid w:val="00360EA5"/>
    <w:rsid w:val="003B2ACB"/>
    <w:rsid w:val="003D5E6A"/>
    <w:rsid w:val="003E31F4"/>
    <w:rsid w:val="00424FA7"/>
    <w:rsid w:val="0043091F"/>
    <w:rsid w:val="00437A0E"/>
    <w:rsid w:val="00465E12"/>
    <w:rsid w:val="004B2232"/>
    <w:rsid w:val="0052265A"/>
    <w:rsid w:val="00524C5C"/>
    <w:rsid w:val="00556D5A"/>
    <w:rsid w:val="00571E58"/>
    <w:rsid w:val="00583708"/>
    <w:rsid w:val="005C5A8E"/>
    <w:rsid w:val="005F3F59"/>
    <w:rsid w:val="005F66B1"/>
    <w:rsid w:val="00601674"/>
    <w:rsid w:val="00664502"/>
    <w:rsid w:val="006A1B14"/>
    <w:rsid w:val="006B745B"/>
    <w:rsid w:val="006C4BFA"/>
    <w:rsid w:val="006C62CC"/>
    <w:rsid w:val="006D4306"/>
    <w:rsid w:val="006E754E"/>
    <w:rsid w:val="006F6910"/>
    <w:rsid w:val="007115CA"/>
    <w:rsid w:val="0072462A"/>
    <w:rsid w:val="0074324A"/>
    <w:rsid w:val="00753038"/>
    <w:rsid w:val="007B5883"/>
    <w:rsid w:val="007C587E"/>
    <w:rsid w:val="00857292"/>
    <w:rsid w:val="008B218A"/>
    <w:rsid w:val="008C20B2"/>
    <w:rsid w:val="0090671D"/>
    <w:rsid w:val="00910277"/>
    <w:rsid w:val="00956B32"/>
    <w:rsid w:val="009D01FA"/>
    <w:rsid w:val="009D3FEB"/>
    <w:rsid w:val="009F472B"/>
    <w:rsid w:val="00A01372"/>
    <w:rsid w:val="00A6678C"/>
    <w:rsid w:val="00AA6438"/>
    <w:rsid w:val="00AE61CE"/>
    <w:rsid w:val="00AE73D1"/>
    <w:rsid w:val="00B1170F"/>
    <w:rsid w:val="00B876E7"/>
    <w:rsid w:val="00BC17AD"/>
    <w:rsid w:val="00BC280C"/>
    <w:rsid w:val="00BD7428"/>
    <w:rsid w:val="00BF3369"/>
    <w:rsid w:val="00C56834"/>
    <w:rsid w:val="00C56A8B"/>
    <w:rsid w:val="00C6446B"/>
    <w:rsid w:val="00CA035B"/>
    <w:rsid w:val="00CD23E9"/>
    <w:rsid w:val="00D13B0D"/>
    <w:rsid w:val="00D503DB"/>
    <w:rsid w:val="00DA719C"/>
    <w:rsid w:val="00DA7A65"/>
    <w:rsid w:val="00DD7667"/>
    <w:rsid w:val="00DF06CE"/>
    <w:rsid w:val="00E27AA3"/>
    <w:rsid w:val="00E32891"/>
    <w:rsid w:val="00E80C37"/>
    <w:rsid w:val="00E8643D"/>
    <w:rsid w:val="00EC5578"/>
    <w:rsid w:val="00ED4BEF"/>
    <w:rsid w:val="00ED6625"/>
    <w:rsid w:val="00EE43FF"/>
    <w:rsid w:val="00EF41D5"/>
    <w:rsid w:val="00F16361"/>
    <w:rsid w:val="00F65F09"/>
    <w:rsid w:val="00F722F0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4</cp:revision>
  <cp:lastPrinted>2020-07-24T11:18:00Z</cp:lastPrinted>
  <dcterms:created xsi:type="dcterms:W3CDTF">2020-07-24T11:02:00Z</dcterms:created>
  <dcterms:modified xsi:type="dcterms:W3CDTF">2020-07-24T11:53:00Z</dcterms:modified>
</cp:coreProperties>
</file>